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ADD3" w14:textId="43553457" w:rsidR="00063C7F" w:rsidRPr="00063C7F" w:rsidRDefault="00BE1FEE" w:rsidP="00891FB5">
      <w:pPr>
        <w:pStyle w:val="Rubrik1"/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2316C513" wp14:editId="057B43B2">
            <wp:simplePos x="0" y="0"/>
            <wp:positionH relativeFrom="margin">
              <wp:posOffset>4881245</wp:posOffset>
            </wp:positionH>
            <wp:positionV relativeFrom="paragraph">
              <wp:posOffset>-588645</wp:posOffset>
            </wp:positionV>
            <wp:extent cx="721360" cy="721360"/>
            <wp:effectExtent l="0" t="0" r="0" b="2540"/>
            <wp:wrapNone/>
            <wp:docPr id="1054457106" name="Bildobjekt 1" descr="En bild som visar clipart, text, rita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57106" name="Bildobjekt 1" descr="En bild som visar clipart, text, rita, tecknad serie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91C" w:rsidRPr="00EE591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836DC0" wp14:editId="3779D7BA">
                <wp:simplePos x="0" y="0"/>
                <wp:positionH relativeFrom="margin">
                  <wp:posOffset>-96891</wp:posOffset>
                </wp:positionH>
                <wp:positionV relativeFrom="paragraph">
                  <wp:posOffset>-97155</wp:posOffset>
                </wp:positionV>
                <wp:extent cx="4209691" cy="232913"/>
                <wp:effectExtent l="0" t="0" r="0" b="0"/>
                <wp:wrapNone/>
                <wp:docPr id="5" name="textruta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00F774-DFC7-D204-0E94-A63BFE2B0D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691" cy="2329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953F3" w14:textId="77777777" w:rsidR="00EE591C" w:rsidRPr="00FD45A9" w:rsidRDefault="00EE591C" w:rsidP="00EE591C">
                            <w:pPr>
                              <w:rPr>
                                <w:rFonts w:ascii="Calibri" w:hAnsi="Calibri" w:cs="Calibri"/>
                                <w:color w:val="156082" w:themeColor="accen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hyperlink r:id="rId9" w:history="1">
                              <w:r w:rsidRPr="00FD45A9">
                                <w:rPr>
                                  <w:rStyle w:val="Hyperlnk"/>
                                  <w:rFonts w:ascii="Calibri" w:hAnsi="Calibri" w:cs="Calibri"/>
                                  <w:color w:val="156082" w:themeColor="accent1"/>
                                  <w:kern w:val="24"/>
                                  <w:sz w:val="20"/>
                                  <w:szCs w:val="20"/>
                                </w:rPr>
                                <w:t>Svenska Föreningen för Pediatrisk Gastroenterologi, Hepatologi och Nutrition</w:t>
                              </w:r>
                            </w:hyperlink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36DC0" id="_x0000_t202" coordsize="21600,21600" o:spt="202" path="m,l,21600r21600,l21600,xe">
                <v:stroke joinstyle="miter"/>
                <v:path gradientshapeok="t" o:connecttype="rect"/>
              </v:shapetype>
              <v:shape id="textruta 46" o:spid="_x0000_s1026" type="#_x0000_t202" style="position:absolute;margin-left:-7.65pt;margin-top:-7.65pt;width:331.45pt;height:18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EWdQEAAN4CAAAOAAAAZHJzL2Uyb0RvYy54bWysUstOwzAQvCPxD5bvNGlAiEZNEQjBBQES&#10;8AGuYzeWYq/xuk3696zd0iK4IS4bex/j2ZnMr0fbs40KaMA1fDopOVNOQmvcquHvb/dnV5xhFK4V&#10;PTjV8K1Cfr04PZkPvlYVdNC3KjACcVgPvuFdjL4uCpSdsgIn4JWjooZgRaRrWBVtEAOh276oyvKy&#10;GCC0PoBUiJS92xX5IuNrrWR81hpVZH3DiVvMMeS4TLFYzEW9CsJ3Ru5piD+wsMI4evQAdSeiYOtg&#10;fkFZIwMg6DiRYAvQ2kiVd6BtpuWPbV474VXehcRBf5AJ/w9WPm1e/UtgcbyFkQxMggwea6Rk2mfU&#10;waYvMWVUJwm3B9nUGJmk5EVVzi5nU84k1arzajY9TzDFcdoHjA8KLEuHhgeyJaslNo8Yd61fLekx&#10;B/em71P+SCWd4rgc9/yW0G6J9kDONRw/1iIkodLozTqCNhk1zewa91AkYua1Nzy59P2eu46/5eIT&#10;AAD//wMAUEsDBBQABgAIAAAAIQAtGMbK3QAAAAoBAAAPAAAAZHJzL2Rvd25yZXYueG1sTI9NT8Mw&#10;DIbvSPsPkSdx25KOrrCu6YRAXEGMD4mb13htReNUTbaWf084ILjZ8qPXz1vsJtuJMw2+dawhWSoQ&#10;xJUzLdcaXl8eFjcgfEA22DkmDV/kYVfOLgrMjRv5mc77UIsYwj5HDU0IfS6lrxqy6JeuJ463oxss&#10;hrgOtTQDjjHcdnKlVCYtthw/NNjTXUPV5/5kNbw9Hj/eU/VU39t1P7pJSbYbqfXlfLrdggg0hT8Y&#10;fvSjOpTR6eBObLzoNCyS9VVEf4dIZOl1BuKgYZWkIMtC/q9QfgMAAP//AwBQSwECLQAUAAYACAAA&#10;ACEAtoM4kv4AAADhAQAAEwAAAAAAAAAAAAAAAAAAAAAAW0NvbnRlbnRfVHlwZXNdLnhtbFBLAQIt&#10;ABQABgAIAAAAIQA4/SH/1gAAAJQBAAALAAAAAAAAAAAAAAAAAC8BAABfcmVscy8ucmVsc1BLAQIt&#10;ABQABgAIAAAAIQBXRcEWdQEAAN4CAAAOAAAAAAAAAAAAAAAAAC4CAABkcnMvZTJvRG9jLnhtbFBL&#10;AQItABQABgAIAAAAIQAtGMbK3QAAAAoBAAAPAAAAAAAAAAAAAAAAAM8DAABkcnMvZG93bnJldi54&#10;bWxQSwUGAAAAAAQABADzAAAA2QQAAAAA&#10;" filled="f" stroked="f">
                <v:textbox>
                  <w:txbxContent>
                    <w:p w14:paraId="16F953F3" w14:textId="77777777" w:rsidR="00EE591C" w:rsidRPr="00FD45A9" w:rsidRDefault="00EE591C" w:rsidP="00EE591C">
                      <w:pPr>
                        <w:rPr>
                          <w:rFonts w:ascii="Calibri" w:hAnsi="Calibri" w:cs="Calibri"/>
                          <w:color w:val="156082" w:themeColor="accen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hyperlink r:id="rId10" w:history="1">
                        <w:r w:rsidRPr="00FD45A9">
                          <w:rPr>
                            <w:rStyle w:val="Hyperlnk"/>
                            <w:rFonts w:ascii="Calibri" w:hAnsi="Calibri" w:cs="Calibri"/>
                            <w:color w:val="156082" w:themeColor="accent1"/>
                            <w:kern w:val="24"/>
                            <w:sz w:val="20"/>
                            <w:szCs w:val="20"/>
                          </w:rPr>
                          <w:t>Svenska Föreningen för Pediatrisk Gastroenterologi, Hepatologi och Nutrition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E591C" w:rsidRPr="00EE591C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EFA144" wp14:editId="465795A3">
            <wp:simplePos x="0" y="0"/>
            <wp:positionH relativeFrom="margin">
              <wp:align>left</wp:align>
            </wp:positionH>
            <wp:positionV relativeFrom="paragraph">
              <wp:posOffset>-534645</wp:posOffset>
            </wp:positionV>
            <wp:extent cx="2024380" cy="384175"/>
            <wp:effectExtent l="0" t="0" r="0" b="0"/>
            <wp:wrapNone/>
            <wp:docPr id="4" name="Bildobjekt 43" descr="Blue text on a white background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22DFF635-FC11-BD98-30DE-204C001C1F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3" descr="Blue text on a white background&#10;&#10;AI-generated content may be incorrect.">
                      <a:hlinkClick r:id="rId11"/>
                      <a:extLst>
                        <a:ext uri="{FF2B5EF4-FFF2-40B4-BE49-F238E27FC236}">
                          <a16:creationId xmlns:a16="http://schemas.microsoft.com/office/drawing/2014/main" id="{22DFF635-FC11-BD98-30DE-204C001C1F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84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C7F" w:rsidRPr="00063C7F">
        <w:rPr>
          <w:rStyle w:val="Stark"/>
          <w:rFonts w:ascii="Calibri" w:hAnsi="Calibri" w:cs="Calibri"/>
        </w:rPr>
        <w:t>Information till elevhälsan</w:t>
      </w:r>
      <w:r w:rsidR="0052542B">
        <w:rPr>
          <w:rStyle w:val="Stark"/>
          <w:rFonts w:ascii="Calibri" w:hAnsi="Calibri" w:cs="Calibri"/>
        </w:rPr>
        <w:t xml:space="preserve"> om D</w:t>
      </w:r>
      <w:r w:rsidR="002E5A53">
        <w:rPr>
          <w:rStyle w:val="Stark"/>
          <w:rFonts w:ascii="Calibri" w:hAnsi="Calibri" w:cs="Calibri"/>
        </w:rPr>
        <w:t>GBI</w:t>
      </w:r>
    </w:p>
    <w:p w14:paraId="10522A88" w14:textId="29146DC0" w:rsidR="00063C7F" w:rsidRPr="00063C7F" w:rsidRDefault="2EF1BB2C" w:rsidP="00063C7F">
      <w:pPr>
        <w:pStyle w:val="Normalwebb"/>
        <w:rPr>
          <w:rFonts w:ascii="Calibri" w:hAnsi="Calibri" w:cs="Calibri"/>
        </w:rPr>
      </w:pPr>
      <w:r w:rsidRPr="72BB0B98">
        <w:rPr>
          <w:rStyle w:val="Stark"/>
          <w:rFonts w:ascii="Calibri" w:eastAsiaTheme="majorEastAsia" w:hAnsi="Calibri" w:cs="Calibri"/>
        </w:rPr>
        <w:t>Bakgrund</w:t>
      </w:r>
      <w:r w:rsidR="00063C7F">
        <w:br/>
      </w:r>
      <w:r w:rsidRPr="72BB0B98">
        <w:rPr>
          <w:rFonts w:ascii="Calibri" w:hAnsi="Calibri" w:cs="Calibri"/>
        </w:rPr>
        <w:t>[Förnamn</w:t>
      </w:r>
      <w:r w:rsidR="00997E90">
        <w:rPr>
          <w:rFonts w:ascii="Calibri" w:hAnsi="Calibri" w:cs="Calibri"/>
        </w:rPr>
        <w:t>, Efternamn</w:t>
      </w:r>
      <w:r w:rsidRPr="72BB0B98">
        <w:rPr>
          <w:rFonts w:ascii="Calibri" w:hAnsi="Calibri" w:cs="Calibri"/>
        </w:rPr>
        <w:t>]</w:t>
      </w:r>
      <w:r w:rsidR="00997E90">
        <w:rPr>
          <w:rFonts w:ascii="Calibri" w:hAnsi="Calibri" w:cs="Calibri"/>
        </w:rPr>
        <w:t xml:space="preserve"> </w:t>
      </w:r>
      <w:r w:rsidRPr="72BB0B98">
        <w:rPr>
          <w:rFonts w:ascii="Calibri" w:hAnsi="Calibri" w:cs="Calibri"/>
        </w:rPr>
        <w:t xml:space="preserve">har återkommande besvär med </w:t>
      </w:r>
      <w:r w:rsidR="00432484">
        <w:rPr>
          <w:rFonts w:ascii="Calibri" w:hAnsi="Calibri" w:cs="Calibri"/>
        </w:rPr>
        <w:t>[</w:t>
      </w:r>
      <w:r w:rsidRPr="72BB0B98">
        <w:rPr>
          <w:rFonts w:ascii="Calibri" w:hAnsi="Calibri" w:cs="Calibri"/>
        </w:rPr>
        <w:t>magont och periodvis illamående</w:t>
      </w:r>
      <w:r w:rsidR="00432484">
        <w:rPr>
          <w:rFonts w:ascii="Calibri" w:hAnsi="Calibri" w:cs="Calibri"/>
        </w:rPr>
        <w:t>]</w:t>
      </w:r>
      <w:r w:rsidRPr="72BB0B98">
        <w:rPr>
          <w:rFonts w:ascii="Calibri" w:hAnsi="Calibri" w:cs="Calibri"/>
        </w:rPr>
        <w:t xml:space="preserve">. </w:t>
      </w:r>
      <w:r w:rsidR="00D33453" w:rsidRPr="72BB0B98">
        <w:rPr>
          <w:rFonts w:ascii="Calibri" w:hAnsi="Calibri" w:cs="Calibri"/>
        </w:rPr>
        <w:t xml:space="preserve">Den samlade kliniska bilden talar för </w:t>
      </w:r>
      <w:r w:rsidR="00D33453" w:rsidRPr="72BB0B98">
        <w:rPr>
          <w:rStyle w:val="Betoning"/>
          <w:rFonts w:ascii="Calibri" w:eastAsiaTheme="majorEastAsia" w:hAnsi="Calibri" w:cs="Calibri"/>
        </w:rPr>
        <w:t xml:space="preserve">Disorders of Gut–Brain </w:t>
      </w:r>
      <w:proofErr w:type="spellStart"/>
      <w:r w:rsidR="00D33453" w:rsidRPr="72BB0B98">
        <w:rPr>
          <w:rStyle w:val="Betoning"/>
          <w:rFonts w:ascii="Calibri" w:eastAsiaTheme="majorEastAsia" w:hAnsi="Calibri" w:cs="Calibri"/>
        </w:rPr>
        <w:t>Interaction</w:t>
      </w:r>
      <w:proofErr w:type="spellEnd"/>
      <w:r w:rsidR="00D33453" w:rsidRPr="72BB0B98">
        <w:rPr>
          <w:rStyle w:val="Betoning"/>
          <w:rFonts w:ascii="Calibri" w:eastAsiaTheme="majorEastAsia" w:hAnsi="Calibri" w:cs="Calibri"/>
        </w:rPr>
        <w:t xml:space="preserve"> (DGBI)</w:t>
      </w:r>
      <w:r w:rsidR="009C2F78">
        <w:rPr>
          <w:rFonts w:ascii="Calibri" w:hAnsi="Calibri" w:cs="Calibri"/>
        </w:rPr>
        <w:t>,</w:t>
      </w:r>
      <w:r w:rsidR="00D33453" w:rsidRPr="72BB0B98">
        <w:rPr>
          <w:rFonts w:ascii="Calibri" w:hAnsi="Calibri" w:cs="Calibri"/>
        </w:rPr>
        <w:t xml:space="preserve"> en vanlig och godartad orsak till långvariga magbesvär hos barn och ungdomar.</w:t>
      </w:r>
      <w:r w:rsidR="00D33453">
        <w:rPr>
          <w:rFonts w:ascii="Calibri" w:hAnsi="Calibri" w:cs="Calibri"/>
        </w:rPr>
        <w:t xml:space="preserve"> </w:t>
      </w:r>
    </w:p>
    <w:p w14:paraId="309B8EAA" w14:textId="1240F06E" w:rsidR="00063C7F" w:rsidRPr="00063C7F" w:rsidRDefault="00063C7F" w:rsidP="00EA250F">
      <w:pPr>
        <w:pStyle w:val="Normalwebb"/>
        <w:spacing w:after="0" w:afterAutospacing="0"/>
        <w:rPr>
          <w:rFonts w:ascii="Calibri" w:hAnsi="Calibri" w:cs="Calibri"/>
        </w:rPr>
      </w:pPr>
      <w:r w:rsidRPr="00063C7F">
        <w:rPr>
          <w:rStyle w:val="Stark"/>
          <w:rFonts w:ascii="Calibri" w:eastAsiaTheme="majorEastAsia" w:hAnsi="Calibri" w:cs="Calibri"/>
        </w:rPr>
        <w:t>Bedömning</w:t>
      </w:r>
      <w:r w:rsidR="001450B6">
        <w:rPr>
          <w:rStyle w:val="Stark"/>
          <w:rFonts w:ascii="Calibri" w:eastAsiaTheme="majorEastAsia" w:hAnsi="Calibri" w:cs="Calibri"/>
        </w:rPr>
        <w:t>en</w:t>
      </w:r>
      <w:r w:rsidRPr="00063C7F">
        <w:rPr>
          <w:rStyle w:val="Stark"/>
          <w:rFonts w:ascii="Calibri" w:eastAsiaTheme="majorEastAsia" w:hAnsi="Calibri" w:cs="Calibri"/>
        </w:rPr>
        <w:t xml:space="preserve"> i korthet</w:t>
      </w:r>
    </w:p>
    <w:p w14:paraId="5ABCD1EB" w14:textId="58770CD1" w:rsidR="00063C7F" w:rsidRPr="00063C7F" w:rsidRDefault="00EF21BB" w:rsidP="00EA250F">
      <w:pPr>
        <w:pStyle w:val="Normalwebb"/>
        <w:numPr>
          <w:ilvl w:val="0"/>
          <w:numId w:val="3"/>
        </w:numPr>
        <w:spacing w:before="0" w:beforeAutospacing="0"/>
        <w:rPr>
          <w:rFonts w:ascii="Calibri" w:hAnsi="Calibri" w:cs="Calibri"/>
        </w:rPr>
      </w:pPr>
      <w:r>
        <w:rPr>
          <w:rFonts w:ascii="Calibri" w:hAnsi="Calibri" w:cs="Calibri"/>
        </w:rPr>
        <w:t>Sjukdomen</w:t>
      </w:r>
      <w:r w:rsidR="00063C7F" w:rsidRPr="00063C7F">
        <w:rPr>
          <w:rFonts w:ascii="Calibri" w:hAnsi="Calibri" w:cs="Calibri"/>
        </w:rPr>
        <w:t xml:space="preserve"> är </w:t>
      </w:r>
      <w:r w:rsidR="00063C7F" w:rsidRPr="00063C7F">
        <w:rPr>
          <w:rStyle w:val="Stark"/>
          <w:rFonts w:ascii="Calibri" w:eastAsiaTheme="majorEastAsia" w:hAnsi="Calibri" w:cs="Calibri"/>
        </w:rPr>
        <w:t>inte farlig</w:t>
      </w:r>
      <w:r w:rsidR="00063C7F" w:rsidRPr="00063C7F">
        <w:rPr>
          <w:rFonts w:ascii="Calibri" w:hAnsi="Calibri" w:cs="Calibri"/>
        </w:rPr>
        <w:t xml:space="preserve">, men symtomen är verkliga och kan </w:t>
      </w:r>
      <w:r w:rsidR="00C56A6A">
        <w:rPr>
          <w:rFonts w:ascii="Calibri" w:hAnsi="Calibri" w:cs="Calibri"/>
        </w:rPr>
        <w:t xml:space="preserve">orsaka </w:t>
      </w:r>
      <w:r w:rsidR="007071A3">
        <w:rPr>
          <w:rFonts w:ascii="Calibri" w:hAnsi="Calibri" w:cs="Calibri"/>
        </w:rPr>
        <w:t xml:space="preserve">påtagligt </w:t>
      </w:r>
      <w:r w:rsidR="00C56A6A">
        <w:rPr>
          <w:rFonts w:ascii="Calibri" w:hAnsi="Calibri" w:cs="Calibri"/>
        </w:rPr>
        <w:t>lidande.</w:t>
      </w:r>
    </w:p>
    <w:p w14:paraId="18CE0D20" w14:textId="77777777" w:rsidR="00063C7F" w:rsidRPr="00063C7F" w:rsidRDefault="00063C7F" w:rsidP="00063C7F">
      <w:pPr>
        <w:pStyle w:val="Normalwebb"/>
        <w:numPr>
          <w:ilvl w:val="0"/>
          <w:numId w:val="3"/>
        </w:numPr>
        <w:rPr>
          <w:rFonts w:ascii="Calibri" w:hAnsi="Calibri" w:cs="Calibri"/>
        </w:rPr>
      </w:pPr>
      <w:r w:rsidRPr="00063C7F">
        <w:rPr>
          <w:rFonts w:ascii="Calibri" w:hAnsi="Calibri" w:cs="Calibri"/>
        </w:rPr>
        <w:t>Besvären förklaras av ett förändrat samspel mellan tarm och hjärna.</w:t>
      </w:r>
    </w:p>
    <w:p w14:paraId="33DA358E" w14:textId="339CB4C3" w:rsidR="00063C7F" w:rsidRPr="00063C7F" w:rsidRDefault="00F3530A" w:rsidP="00063C7F">
      <w:pPr>
        <w:pStyle w:val="Normalweb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Ytterligare</w:t>
      </w:r>
      <w:r w:rsidR="00063C7F" w:rsidRPr="00063C7F">
        <w:rPr>
          <w:rFonts w:ascii="Calibri" w:hAnsi="Calibri" w:cs="Calibri"/>
        </w:rPr>
        <w:t xml:space="preserve"> medicinska </w:t>
      </w:r>
      <w:r>
        <w:rPr>
          <w:rFonts w:ascii="Calibri" w:hAnsi="Calibri" w:cs="Calibri"/>
        </w:rPr>
        <w:t>utredningar</w:t>
      </w:r>
      <w:r w:rsidR="00063C7F" w:rsidRPr="00063C7F">
        <w:rPr>
          <w:rFonts w:ascii="Calibri" w:hAnsi="Calibri" w:cs="Calibri"/>
        </w:rPr>
        <w:t xml:space="preserve"> är i nuläget inte </w:t>
      </w:r>
      <w:r w:rsidR="00B03015">
        <w:rPr>
          <w:rFonts w:ascii="Calibri" w:hAnsi="Calibri" w:cs="Calibri"/>
        </w:rPr>
        <w:t>aktuella</w:t>
      </w:r>
      <w:r w:rsidR="00063C7F" w:rsidRPr="00063C7F">
        <w:rPr>
          <w:rFonts w:ascii="Calibri" w:hAnsi="Calibri" w:cs="Calibri"/>
        </w:rPr>
        <w:t>.</w:t>
      </w:r>
    </w:p>
    <w:p w14:paraId="399BB0F8" w14:textId="617F98A0" w:rsidR="006C309C" w:rsidRPr="006C309C" w:rsidRDefault="00063C7F" w:rsidP="00063C7F">
      <w:pPr>
        <w:pStyle w:val="Normalwebb"/>
        <w:numPr>
          <w:ilvl w:val="0"/>
          <w:numId w:val="3"/>
        </w:numPr>
        <w:rPr>
          <w:rStyle w:val="Stark"/>
          <w:rFonts w:ascii="Calibri" w:hAnsi="Calibri" w:cs="Calibri"/>
          <w:b w:val="0"/>
          <w:bCs w:val="0"/>
        </w:rPr>
      </w:pPr>
      <w:r w:rsidRPr="001904E6">
        <w:rPr>
          <w:rStyle w:val="Stark"/>
          <w:rFonts w:ascii="Calibri" w:eastAsiaTheme="majorEastAsia" w:hAnsi="Calibri" w:cs="Calibri"/>
          <w:b w:val="0"/>
          <w:bCs w:val="0"/>
        </w:rPr>
        <w:t>Kostbehandling rekommenderas inte</w:t>
      </w:r>
      <w:r w:rsidR="006C309C">
        <w:rPr>
          <w:rStyle w:val="Stark"/>
          <w:rFonts w:ascii="Calibri" w:eastAsiaTheme="majorEastAsia" w:hAnsi="Calibri" w:cs="Calibri"/>
          <w:b w:val="0"/>
          <w:bCs w:val="0"/>
        </w:rPr>
        <w:t>.</w:t>
      </w:r>
    </w:p>
    <w:p w14:paraId="45B325A6" w14:textId="6ACEBAB8" w:rsidR="006C309C" w:rsidRPr="006C309C" w:rsidRDefault="00B03015" w:rsidP="00063C7F">
      <w:pPr>
        <w:pStyle w:val="Normalwebb"/>
        <w:numPr>
          <w:ilvl w:val="0"/>
          <w:numId w:val="3"/>
        </w:numPr>
        <w:rPr>
          <w:rStyle w:val="Stark"/>
          <w:rFonts w:ascii="Calibri" w:hAnsi="Calibri" w:cs="Calibri"/>
          <w:b w:val="0"/>
          <w:bCs w:val="0"/>
        </w:rPr>
      </w:pPr>
      <w:r>
        <w:rPr>
          <w:rStyle w:val="Stark"/>
          <w:rFonts w:ascii="Calibri" w:hAnsi="Calibri" w:cs="Calibri"/>
          <w:b w:val="0"/>
          <w:bCs w:val="0"/>
        </w:rPr>
        <w:t>Den vik</w:t>
      </w:r>
      <w:r w:rsidR="00CC081D">
        <w:rPr>
          <w:rStyle w:val="Stark"/>
          <w:rFonts w:ascii="Calibri" w:hAnsi="Calibri" w:cs="Calibri"/>
          <w:b w:val="0"/>
          <w:bCs w:val="0"/>
        </w:rPr>
        <w:t xml:space="preserve">tigaste insatsen är att </w:t>
      </w:r>
      <w:r w:rsidR="0013734D">
        <w:rPr>
          <w:rStyle w:val="Stark"/>
          <w:rFonts w:ascii="Calibri" w:hAnsi="Calibri" w:cs="Calibri"/>
          <w:b w:val="0"/>
          <w:bCs w:val="0"/>
        </w:rPr>
        <w:t xml:space="preserve">försöka </w:t>
      </w:r>
      <w:r w:rsidR="000E5CEA">
        <w:rPr>
          <w:rStyle w:val="Stark"/>
          <w:rFonts w:ascii="Calibri" w:hAnsi="Calibri" w:cs="Calibri"/>
          <w:b w:val="0"/>
          <w:bCs w:val="0"/>
        </w:rPr>
        <w:t>flytta fokus från symtom till funktion</w:t>
      </w:r>
      <w:r w:rsidR="00F4014D">
        <w:rPr>
          <w:rStyle w:val="Stark"/>
          <w:rFonts w:ascii="Calibri" w:hAnsi="Calibri" w:cs="Calibri"/>
          <w:b w:val="0"/>
          <w:bCs w:val="0"/>
        </w:rPr>
        <w:t>.</w:t>
      </w:r>
      <w:r w:rsidR="006015BB">
        <w:rPr>
          <w:rStyle w:val="Stark"/>
          <w:rFonts w:ascii="Calibri" w:hAnsi="Calibri" w:cs="Calibri"/>
          <w:b w:val="0"/>
          <w:bCs w:val="0"/>
        </w:rPr>
        <w:t xml:space="preserve"> </w:t>
      </w:r>
    </w:p>
    <w:p w14:paraId="5FA1BB01" w14:textId="0593A4C9" w:rsidR="00063C7F" w:rsidRPr="00063C7F" w:rsidRDefault="006C309C" w:rsidP="00063C7F">
      <w:pPr>
        <w:pStyle w:val="Normalwebb"/>
        <w:rPr>
          <w:rFonts w:ascii="Calibri" w:hAnsi="Calibri" w:cs="Calibri"/>
        </w:rPr>
      </w:pPr>
      <w:r>
        <w:rPr>
          <w:rStyle w:val="Stark"/>
          <w:rFonts w:ascii="Calibri" w:eastAsiaTheme="majorEastAsia" w:hAnsi="Calibri" w:cs="Calibri"/>
        </w:rPr>
        <w:t>S</w:t>
      </w:r>
      <w:r w:rsidR="006A5DE6">
        <w:rPr>
          <w:rStyle w:val="Stark"/>
          <w:rFonts w:ascii="Calibri" w:eastAsiaTheme="majorEastAsia" w:hAnsi="Calibri" w:cs="Calibri"/>
        </w:rPr>
        <w:t xml:space="preserve">kolnärvaro är </w:t>
      </w:r>
      <w:r w:rsidR="001450B6">
        <w:rPr>
          <w:rStyle w:val="Stark"/>
          <w:rFonts w:ascii="Calibri" w:eastAsiaTheme="majorEastAsia" w:hAnsi="Calibri" w:cs="Calibri"/>
        </w:rPr>
        <w:t xml:space="preserve">en </w:t>
      </w:r>
      <w:r w:rsidR="006A5DE6">
        <w:rPr>
          <w:rStyle w:val="Stark"/>
          <w:rFonts w:ascii="Calibri" w:eastAsiaTheme="majorEastAsia" w:hAnsi="Calibri" w:cs="Calibri"/>
        </w:rPr>
        <w:t>viktig</w:t>
      </w:r>
      <w:r w:rsidR="001450B6">
        <w:rPr>
          <w:rStyle w:val="Stark"/>
          <w:rFonts w:ascii="Calibri" w:eastAsiaTheme="majorEastAsia" w:hAnsi="Calibri" w:cs="Calibri"/>
        </w:rPr>
        <w:t xml:space="preserve"> del av behandlingen!</w:t>
      </w:r>
      <w:r w:rsidR="00063C7F">
        <w:br/>
      </w:r>
      <w:r w:rsidR="2EF1BB2C" w:rsidRPr="72BB0B98">
        <w:rPr>
          <w:rFonts w:ascii="Calibri" w:hAnsi="Calibri" w:cs="Calibri"/>
        </w:rPr>
        <w:t xml:space="preserve">Eleven kan periodvis behöva stöd för att kunna delta i undervisningen trots symtom. </w:t>
      </w:r>
      <w:r w:rsidR="00DE1FE4">
        <w:rPr>
          <w:rFonts w:ascii="Calibri" w:hAnsi="Calibri" w:cs="Calibri"/>
        </w:rPr>
        <w:t>Skolf</w:t>
      </w:r>
      <w:r w:rsidR="2EF1BB2C" w:rsidRPr="72BB0B98">
        <w:rPr>
          <w:rFonts w:ascii="Calibri" w:hAnsi="Calibri" w:cs="Calibri"/>
        </w:rPr>
        <w:t>rånvaro riskerar annars att förstärka besvären över tid.</w:t>
      </w:r>
      <w:r w:rsidR="007E6C06">
        <w:rPr>
          <w:rFonts w:ascii="Calibri" w:hAnsi="Calibri" w:cs="Calibri"/>
        </w:rPr>
        <w:t xml:space="preserve"> </w:t>
      </w:r>
      <w:r w:rsidR="00D272F2">
        <w:rPr>
          <w:rFonts w:ascii="Calibri" w:hAnsi="Calibri" w:cs="Calibri"/>
        </w:rPr>
        <w:t>I all välmening händer det att skol</w:t>
      </w:r>
      <w:r w:rsidR="008D0341">
        <w:rPr>
          <w:rFonts w:ascii="Calibri" w:hAnsi="Calibri" w:cs="Calibri"/>
        </w:rPr>
        <w:t>or</w:t>
      </w:r>
      <w:r w:rsidR="00D272F2">
        <w:rPr>
          <w:rFonts w:ascii="Calibri" w:hAnsi="Calibri" w:cs="Calibri"/>
        </w:rPr>
        <w:t xml:space="preserve"> </w:t>
      </w:r>
      <w:r w:rsidR="008D0341">
        <w:rPr>
          <w:rFonts w:ascii="Calibri" w:hAnsi="Calibri" w:cs="Calibri"/>
        </w:rPr>
        <w:t xml:space="preserve">gör sitt bästa för att underlätta </w:t>
      </w:r>
      <w:r w:rsidR="00147DA8">
        <w:rPr>
          <w:rFonts w:ascii="Calibri" w:hAnsi="Calibri" w:cs="Calibri"/>
        </w:rPr>
        <w:t>för eleven att vara hemma när magen krånglar, men det</w:t>
      </w:r>
      <w:r w:rsidR="006C18BE">
        <w:rPr>
          <w:rFonts w:ascii="Calibri" w:hAnsi="Calibri" w:cs="Calibri"/>
        </w:rPr>
        <w:t xml:space="preserve"> </w:t>
      </w:r>
      <w:r w:rsidR="00DF693E">
        <w:rPr>
          <w:rFonts w:ascii="Calibri" w:hAnsi="Calibri" w:cs="Calibri"/>
        </w:rPr>
        <w:t>gör</w:t>
      </w:r>
      <w:r w:rsidR="00535BF8">
        <w:rPr>
          <w:rFonts w:ascii="Calibri" w:hAnsi="Calibri" w:cs="Calibri"/>
        </w:rPr>
        <w:t xml:space="preserve"> sannolikt </w:t>
      </w:r>
      <w:r w:rsidR="00DF693E">
        <w:rPr>
          <w:rFonts w:ascii="Calibri" w:hAnsi="Calibri" w:cs="Calibri"/>
        </w:rPr>
        <w:t>mer skada än nytta.</w:t>
      </w:r>
    </w:p>
    <w:p w14:paraId="5A8FFD36" w14:textId="77777777" w:rsidR="00063C7F" w:rsidRPr="00063C7F" w:rsidRDefault="00063C7F" w:rsidP="00EA250F">
      <w:pPr>
        <w:pStyle w:val="Normalwebb"/>
        <w:spacing w:after="0" w:afterAutospacing="0"/>
        <w:rPr>
          <w:rFonts w:ascii="Calibri" w:hAnsi="Calibri" w:cs="Calibri"/>
        </w:rPr>
      </w:pPr>
      <w:r w:rsidRPr="00063C7F">
        <w:rPr>
          <w:rStyle w:val="Stark"/>
          <w:rFonts w:ascii="Calibri" w:eastAsiaTheme="majorEastAsia" w:hAnsi="Calibri" w:cs="Calibri"/>
        </w:rPr>
        <w:t>Rekommendationer till skolan</w:t>
      </w:r>
    </w:p>
    <w:p w14:paraId="60F1F760" w14:textId="741F9E36" w:rsidR="00063C7F" w:rsidRPr="00063C7F" w:rsidRDefault="00CA40E7" w:rsidP="00EA250F">
      <w:pPr>
        <w:pStyle w:val="Normalwebb"/>
        <w:numPr>
          <w:ilvl w:val="0"/>
          <w:numId w:val="4"/>
        </w:numPr>
        <w:spacing w:before="0" w:before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Hjälp eleven att hitta strategier för att kunna </w:t>
      </w:r>
      <w:r w:rsidRPr="00CE3B4A">
        <w:rPr>
          <w:rFonts w:ascii="Calibri" w:hAnsi="Calibri" w:cs="Calibri"/>
          <w:b/>
          <w:bCs/>
        </w:rPr>
        <w:t xml:space="preserve">vara i skolan </w:t>
      </w:r>
      <w:r w:rsidR="00DE1FE4" w:rsidRPr="00CE3B4A">
        <w:rPr>
          <w:rFonts w:ascii="Calibri" w:hAnsi="Calibri" w:cs="Calibri"/>
          <w:b/>
          <w:bCs/>
        </w:rPr>
        <w:t>trots symtom</w:t>
      </w:r>
      <w:r w:rsidR="00DE1FE4">
        <w:rPr>
          <w:rFonts w:ascii="Calibri" w:hAnsi="Calibri" w:cs="Calibri"/>
        </w:rPr>
        <w:t xml:space="preserve"> – u</w:t>
      </w:r>
      <w:r w:rsidR="00063C7F" w:rsidRPr="00063C7F">
        <w:rPr>
          <w:rFonts w:ascii="Calibri" w:hAnsi="Calibri" w:cs="Calibri"/>
        </w:rPr>
        <w:t xml:space="preserve">ppmuntra </w:t>
      </w:r>
      <w:r w:rsidR="00063C7F" w:rsidRPr="00CE3B4A">
        <w:rPr>
          <w:rStyle w:val="Stark"/>
          <w:rFonts w:ascii="Calibri" w:eastAsiaTheme="majorEastAsia" w:hAnsi="Calibri" w:cs="Calibri"/>
          <w:b w:val="0"/>
          <w:bCs w:val="0"/>
        </w:rPr>
        <w:t>närvaro och delaktighet</w:t>
      </w:r>
      <w:r w:rsidR="00063C7F" w:rsidRPr="00063C7F">
        <w:rPr>
          <w:rFonts w:ascii="Calibri" w:hAnsi="Calibri" w:cs="Calibri"/>
        </w:rPr>
        <w:t xml:space="preserve"> även vid lindriga–måttliga besvär.</w:t>
      </w:r>
    </w:p>
    <w:p w14:paraId="3DAC1A42" w14:textId="03036E3D" w:rsidR="00063C7F" w:rsidRPr="00063C7F" w:rsidRDefault="00063C7F" w:rsidP="00063C7F">
      <w:pPr>
        <w:pStyle w:val="Normalwebb"/>
        <w:numPr>
          <w:ilvl w:val="0"/>
          <w:numId w:val="4"/>
        </w:numPr>
        <w:rPr>
          <w:rFonts w:ascii="Calibri" w:hAnsi="Calibri" w:cs="Calibri"/>
        </w:rPr>
      </w:pPr>
      <w:r w:rsidRPr="4AD962CA">
        <w:rPr>
          <w:rFonts w:ascii="Calibri" w:hAnsi="Calibri" w:cs="Calibri"/>
        </w:rPr>
        <w:t xml:space="preserve">Erbjud vid behov </w:t>
      </w:r>
      <w:r w:rsidRPr="4AD962CA">
        <w:rPr>
          <w:rStyle w:val="Stark"/>
          <w:rFonts w:ascii="Calibri" w:eastAsiaTheme="majorEastAsia" w:hAnsi="Calibri" w:cs="Calibri"/>
        </w:rPr>
        <w:t>tillfälliga anpassningar</w:t>
      </w:r>
      <w:r w:rsidRPr="4AD962CA">
        <w:rPr>
          <w:rFonts w:ascii="Calibri" w:hAnsi="Calibri" w:cs="Calibri"/>
        </w:rPr>
        <w:t xml:space="preserve">, </w:t>
      </w:r>
      <w:proofErr w:type="gramStart"/>
      <w:r w:rsidRPr="4AD962CA">
        <w:rPr>
          <w:rFonts w:ascii="Calibri" w:hAnsi="Calibri" w:cs="Calibri"/>
        </w:rPr>
        <w:t>t.ex.</w:t>
      </w:r>
      <w:proofErr w:type="gramEnd"/>
      <w:r w:rsidRPr="4AD962CA">
        <w:rPr>
          <w:rFonts w:ascii="Calibri" w:hAnsi="Calibri" w:cs="Calibri"/>
        </w:rPr>
        <w:t xml:space="preserve"> kort paus eller lugn plats.</w:t>
      </w:r>
    </w:p>
    <w:p w14:paraId="0E781D89" w14:textId="2033295C" w:rsidR="00063C7F" w:rsidRPr="00063C7F" w:rsidRDefault="00063C7F" w:rsidP="00063C7F">
      <w:pPr>
        <w:pStyle w:val="Normalwebb"/>
        <w:numPr>
          <w:ilvl w:val="0"/>
          <w:numId w:val="4"/>
        </w:numPr>
        <w:rPr>
          <w:rFonts w:ascii="Calibri" w:hAnsi="Calibri" w:cs="Calibri"/>
        </w:rPr>
      </w:pPr>
      <w:r w:rsidRPr="4AD962CA">
        <w:rPr>
          <w:rFonts w:ascii="Calibri" w:hAnsi="Calibri" w:cs="Calibri"/>
        </w:rPr>
        <w:t xml:space="preserve">Undvik att fokusera för mycket på symtomen; </w:t>
      </w:r>
      <w:r w:rsidR="6764926F" w:rsidRPr="4AD962CA">
        <w:rPr>
          <w:rFonts w:ascii="Calibri" w:hAnsi="Calibri" w:cs="Calibri"/>
        </w:rPr>
        <w:t xml:space="preserve">bekräfta </w:t>
      </w:r>
      <w:r w:rsidR="000E521B">
        <w:rPr>
          <w:rFonts w:ascii="Calibri" w:hAnsi="Calibri" w:cs="Calibri"/>
        </w:rPr>
        <w:t>svårigheterna</w:t>
      </w:r>
      <w:r w:rsidR="6764926F" w:rsidRPr="4AD962CA">
        <w:rPr>
          <w:rFonts w:ascii="Calibri" w:hAnsi="Calibri" w:cs="Calibri"/>
        </w:rPr>
        <w:t xml:space="preserve"> och </w:t>
      </w:r>
      <w:r w:rsidRPr="4AD962CA">
        <w:rPr>
          <w:rFonts w:ascii="Calibri" w:hAnsi="Calibri" w:cs="Calibri"/>
        </w:rPr>
        <w:t>stöd eleven i att fortsätta sina aktiviteter.</w:t>
      </w:r>
    </w:p>
    <w:p w14:paraId="145177A7" w14:textId="61DCFD20" w:rsidR="00063C7F" w:rsidRDefault="2EF1BB2C" w:rsidP="00063C7F">
      <w:pPr>
        <w:pStyle w:val="Normalwebb"/>
        <w:rPr>
          <w:rFonts w:ascii="Calibri" w:hAnsi="Calibri" w:cs="Calibri"/>
        </w:rPr>
      </w:pPr>
      <w:r w:rsidRPr="4AD962CA">
        <w:rPr>
          <w:rStyle w:val="Stark"/>
          <w:rFonts w:ascii="Calibri" w:eastAsiaTheme="majorEastAsia" w:hAnsi="Calibri" w:cs="Calibri"/>
        </w:rPr>
        <w:t>Plan framåt</w:t>
      </w:r>
      <w:r>
        <w:br/>
      </w:r>
      <w:r w:rsidR="005F7F08" w:rsidRPr="4AD962CA">
        <w:rPr>
          <w:rFonts w:ascii="Calibri" w:hAnsi="Calibri" w:cs="Calibri"/>
        </w:rPr>
        <w:t xml:space="preserve">Prognosen </w:t>
      </w:r>
      <w:r w:rsidR="009F5954" w:rsidRPr="4AD962CA">
        <w:rPr>
          <w:rFonts w:ascii="Calibri" w:hAnsi="Calibri" w:cs="Calibri"/>
        </w:rPr>
        <w:t>vid</w:t>
      </w:r>
      <w:r w:rsidR="005F7F08" w:rsidRPr="4AD962CA">
        <w:rPr>
          <w:rFonts w:ascii="Calibri" w:hAnsi="Calibri" w:cs="Calibri"/>
        </w:rPr>
        <w:t xml:space="preserve"> DGBI är god</w:t>
      </w:r>
      <w:r w:rsidR="00C7347F" w:rsidRPr="4AD962CA">
        <w:rPr>
          <w:rFonts w:ascii="Calibri" w:hAnsi="Calibri" w:cs="Calibri"/>
        </w:rPr>
        <w:t xml:space="preserve">. Vid fortsatt betydande skolfrånvaro eller </w:t>
      </w:r>
      <w:r w:rsidR="00B10918" w:rsidRPr="4AD962CA">
        <w:rPr>
          <w:rFonts w:ascii="Calibri" w:hAnsi="Calibri" w:cs="Calibri"/>
        </w:rPr>
        <w:t xml:space="preserve">annan påverkan på sociala aktiviteter kan mer omfattande behandling </w:t>
      </w:r>
      <w:r w:rsidR="0039214C" w:rsidRPr="4AD962CA">
        <w:rPr>
          <w:rFonts w:ascii="Calibri" w:hAnsi="Calibri" w:cs="Calibri"/>
        </w:rPr>
        <w:t>bli aktuell.</w:t>
      </w:r>
    </w:p>
    <w:p w14:paraId="1682C518" w14:textId="0FDDC81C" w:rsidR="005E112B" w:rsidRPr="007557F0" w:rsidRDefault="005E112B" w:rsidP="00E63B8B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7557F0">
        <w:rPr>
          <w:rFonts w:ascii="Calibri" w:hAnsi="Calibri" w:cs="Calibri"/>
          <w:b/>
          <w:bCs/>
          <w:sz w:val="24"/>
          <w:szCs w:val="24"/>
        </w:rPr>
        <w:t xml:space="preserve">Mer </w:t>
      </w:r>
      <w:r w:rsidR="00D3096F" w:rsidRPr="007557F0">
        <w:rPr>
          <w:rFonts w:ascii="Calibri" w:hAnsi="Calibri" w:cs="Calibri"/>
          <w:b/>
          <w:bCs/>
          <w:sz w:val="24"/>
          <w:szCs w:val="24"/>
        </w:rPr>
        <w:t>information finns på Barnläkarföreningens webbplats</w:t>
      </w:r>
    </w:p>
    <w:p w14:paraId="25200898" w14:textId="31840359" w:rsidR="00D3096F" w:rsidRPr="007557F0" w:rsidRDefault="00224B37" w:rsidP="00E63B8B">
      <w:pPr>
        <w:spacing w:after="0"/>
        <w:rPr>
          <w:rFonts w:ascii="Calibri" w:hAnsi="Calibri" w:cs="Calibri"/>
          <w:sz w:val="24"/>
          <w:szCs w:val="24"/>
        </w:rPr>
      </w:pPr>
      <w:r w:rsidRPr="007557F0">
        <w:rPr>
          <w:rFonts w:ascii="Calibri" w:hAnsi="Calibri" w:cs="Calibri"/>
          <w:sz w:val="24"/>
          <w:szCs w:val="24"/>
        </w:rPr>
        <w:t xml:space="preserve">Svenska </w:t>
      </w:r>
      <w:r w:rsidR="00D3358D">
        <w:rPr>
          <w:rFonts w:ascii="Calibri" w:hAnsi="Calibri" w:cs="Calibri"/>
          <w:sz w:val="24"/>
          <w:szCs w:val="24"/>
        </w:rPr>
        <w:t>f</w:t>
      </w:r>
      <w:r w:rsidRPr="007557F0">
        <w:rPr>
          <w:rFonts w:ascii="Calibri" w:hAnsi="Calibri" w:cs="Calibri"/>
          <w:sz w:val="24"/>
          <w:szCs w:val="24"/>
        </w:rPr>
        <w:t xml:space="preserve">öreningen för </w:t>
      </w:r>
      <w:r w:rsidR="00657E52">
        <w:rPr>
          <w:rFonts w:ascii="Calibri" w:hAnsi="Calibri" w:cs="Calibri"/>
          <w:sz w:val="24"/>
          <w:szCs w:val="24"/>
        </w:rPr>
        <w:t>p</w:t>
      </w:r>
      <w:r w:rsidRPr="007557F0">
        <w:rPr>
          <w:rFonts w:ascii="Calibri" w:hAnsi="Calibri" w:cs="Calibri"/>
          <w:sz w:val="24"/>
          <w:szCs w:val="24"/>
        </w:rPr>
        <w:t xml:space="preserve">ediatrisk </w:t>
      </w:r>
      <w:r w:rsidR="00657E52">
        <w:rPr>
          <w:rFonts w:ascii="Calibri" w:hAnsi="Calibri" w:cs="Calibri"/>
          <w:sz w:val="24"/>
          <w:szCs w:val="24"/>
        </w:rPr>
        <w:t>g</w:t>
      </w:r>
      <w:r w:rsidRPr="007557F0">
        <w:rPr>
          <w:rFonts w:ascii="Calibri" w:hAnsi="Calibri" w:cs="Calibri"/>
          <w:sz w:val="24"/>
          <w:szCs w:val="24"/>
        </w:rPr>
        <w:t xml:space="preserve">astroenterologi, </w:t>
      </w:r>
      <w:r w:rsidR="00657E52">
        <w:rPr>
          <w:rFonts w:ascii="Calibri" w:hAnsi="Calibri" w:cs="Calibri"/>
          <w:sz w:val="24"/>
          <w:szCs w:val="24"/>
        </w:rPr>
        <w:t>h</w:t>
      </w:r>
      <w:r w:rsidRPr="007557F0">
        <w:rPr>
          <w:rFonts w:ascii="Calibri" w:hAnsi="Calibri" w:cs="Calibri"/>
          <w:sz w:val="24"/>
          <w:szCs w:val="24"/>
        </w:rPr>
        <w:t xml:space="preserve">epatologi och </w:t>
      </w:r>
      <w:r w:rsidR="00657E52">
        <w:rPr>
          <w:rFonts w:ascii="Calibri" w:hAnsi="Calibri" w:cs="Calibri"/>
          <w:sz w:val="24"/>
          <w:szCs w:val="24"/>
        </w:rPr>
        <w:t>n</w:t>
      </w:r>
      <w:r w:rsidRPr="007557F0">
        <w:rPr>
          <w:rFonts w:ascii="Calibri" w:hAnsi="Calibri" w:cs="Calibri"/>
          <w:sz w:val="24"/>
          <w:szCs w:val="24"/>
        </w:rPr>
        <w:t xml:space="preserve">utrition (SPGHN) </w:t>
      </w:r>
      <w:r w:rsidR="00F40F10" w:rsidRPr="007557F0">
        <w:rPr>
          <w:rFonts w:ascii="Calibri" w:hAnsi="Calibri" w:cs="Calibri"/>
          <w:sz w:val="24"/>
          <w:szCs w:val="24"/>
        </w:rPr>
        <w:t xml:space="preserve">har publicerat ett nationellt vårdprogram för DGBI, </w:t>
      </w:r>
      <w:r w:rsidR="00BC6DFA" w:rsidRPr="007557F0">
        <w:rPr>
          <w:rFonts w:ascii="Calibri" w:hAnsi="Calibri" w:cs="Calibri"/>
          <w:sz w:val="24"/>
          <w:szCs w:val="24"/>
        </w:rPr>
        <w:t xml:space="preserve">surfa till </w:t>
      </w:r>
      <w:hyperlink r:id="rId13" w:history="1">
        <w:r w:rsidR="00BC6DFA" w:rsidRPr="007557F0">
          <w:rPr>
            <w:rStyle w:val="Hyperlnk"/>
            <w:rFonts w:ascii="Calibri" w:hAnsi="Calibri" w:cs="Calibri"/>
            <w:sz w:val="24"/>
            <w:szCs w:val="24"/>
          </w:rPr>
          <w:t>gastro.barnlakarforeningen.se</w:t>
        </w:r>
      </w:hyperlink>
    </w:p>
    <w:p w14:paraId="376EAC1F" w14:textId="77777777" w:rsidR="00E63B8B" w:rsidRDefault="00E63B8B" w:rsidP="00E63B8B">
      <w:pPr>
        <w:pStyle w:val="Normalwebb"/>
        <w:spacing w:before="0" w:beforeAutospacing="0" w:after="0" w:afterAutospacing="0"/>
        <w:rPr>
          <w:rStyle w:val="Stark"/>
          <w:rFonts w:ascii="Calibri" w:eastAsiaTheme="majorEastAsia" w:hAnsi="Calibri" w:cs="Calibri"/>
        </w:rPr>
      </w:pPr>
    </w:p>
    <w:p w14:paraId="2B8D5E61" w14:textId="5A4F8358" w:rsidR="009A1BA2" w:rsidRPr="00063C7F" w:rsidRDefault="00063C7F" w:rsidP="00E63B8B">
      <w:pPr>
        <w:pStyle w:val="Normalwebb"/>
        <w:spacing w:before="0" w:beforeAutospacing="0" w:after="0" w:afterAutospacing="0"/>
        <w:rPr>
          <w:rFonts w:ascii="Calibri" w:hAnsi="Calibri" w:cs="Calibri"/>
        </w:rPr>
      </w:pPr>
      <w:r w:rsidRPr="00063C7F">
        <w:rPr>
          <w:rStyle w:val="Stark"/>
          <w:rFonts w:ascii="Calibri" w:eastAsiaTheme="majorEastAsia" w:hAnsi="Calibri" w:cs="Calibri"/>
        </w:rPr>
        <w:t>Kontakt</w:t>
      </w:r>
      <w:r w:rsidRPr="00063C7F">
        <w:rPr>
          <w:rFonts w:ascii="Calibri" w:hAnsi="Calibri" w:cs="Calibri"/>
        </w:rPr>
        <w:br/>
        <w:t xml:space="preserve">Vid frågor eller behov av samordning, kontakta </w:t>
      </w:r>
      <w:r w:rsidR="00E634C7">
        <w:rPr>
          <w:rFonts w:ascii="Calibri" w:hAnsi="Calibri" w:cs="Calibri"/>
        </w:rPr>
        <w:t>XXXXXX</w:t>
      </w:r>
      <w:r w:rsidRPr="00063C7F">
        <w:rPr>
          <w:rFonts w:ascii="Calibri" w:hAnsi="Calibri" w:cs="Calibri"/>
        </w:rPr>
        <w:t>.</w:t>
      </w:r>
    </w:p>
    <w:sectPr w:rsidR="009A1BA2" w:rsidRPr="00063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4D5D"/>
    <w:multiLevelType w:val="multilevel"/>
    <w:tmpl w:val="3BAA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E264A"/>
    <w:multiLevelType w:val="multilevel"/>
    <w:tmpl w:val="392E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A5380"/>
    <w:multiLevelType w:val="multilevel"/>
    <w:tmpl w:val="47B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E158D"/>
    <w:multiLevelType w:val="multilevel"/>
    <w:tmpl w:val="DE9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381345">
    <w:abstractNumId w:val="3"/>
  </w:num>
  <w:num w:numId="2" w16cid:durableId="2081293598">
    <w:abstractNumId w:val="0"/>
  </w:num>
  <w:num w:numId="3" w16cid:durableId="1711958806">
    <w:abstractNumId w:val="1"/>
  </w:num>
  <w:num w:numId="4" w16cid:durableId="168166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28"/>
    <w:rsid w:val="00063889"/>
    <w:rsid w:val="00063C7F"/>
    <w:rsid w:val="000E521B"/>
    <w:rsid w:val="000E5CEA"/>
    <w:rsid w:val="0013734D"/>
    <w:rsid w:val="001450B6"/>
    <w:rsid w:val="00147DA8"/>
    <w:rsid w:val="0018214D"/>
    <w:rsid w:val="001904E6"/>
    <w:rsid w:val="00224B37"/>
    <w:rsid w:val="00270386"/>
    <w:rsid w:val="002856CA"/>
    <w:rsid w:val="002E5A53"/>
    <w:rsid w:val="0039214C"/>
    <w:rsid w:val="00432484"/>
    <w:rsid w:val="0044645F"/>
    <w:rsid w:val="004715EE"/>
    <w:rsid w:val="004A701E"/>
    <w:rsid w:val="004F199A"/>
    <w:rsid w:val="00504322"/>
    <w:rsid w:val="005158C0"/>
    <w:rsid w:val="0052542B"/>
    <w:rsid w:val="00535BF8"/>
    <w:rsid w:val="0059664A"/>
    <w:rsid w:val="005E112B"/>
    <w:rsid w:val="005E57AB"/>
    <w:rsid w:val="005F7F08"/>
    <w:rsid w:val="006015BB"/>
    <w:rsid w:val="00657E52"/>
    <w:rsid w:val="00693428"/>
    <w:rsid w:val="006A5DE6"/>
    <w:rsid w:val="006B3C4E"/>
    <w:rsid w:val="006C18BE"/>
    <w:rsid w:val="006C309C"/>
    <w:rsid w:val="006F44BD"/>
    <w:rsid w:val="007071A3"/>
    <w:rsid w:val="007557F0"/>
    <w:rsid w:val="007E6C06"/>
    <w:rsid w:val="007F0871"/>
    <w:rsid w:val="00891FB5"/>
    <w:rsid w:val="008D0341"/>
    <w:rsid w:val="008E15C0"/>
    <w:rsid w:val="00960CF7"/>
    <w:rsid w:val="00997E90"/>
    <w:rsid w:val="009A1BA2"/>
    <w:rsid w:val="009B7D59"/>
    <w:rsid w:val="009C2F78"/>
    <w:rsid w:val="009F5954"/>
    <w:rsid w:val="00A207ED"/>
    <w:rsid w:val="00A5038D"/>
    <w:rsid w:val="00B03015"/>
    <w:rsid w:val="00B10918"/>
    <w:rsid w:val="00B26CDB"/>
    <w:rsid w:val="00BC6DFA"/>
    <w:rsid w:val="00BE1FEE"/>
    <w:rsid w:val="00C14BEF"/>
    <w:rsid w:val="00C56A6A"/>
    <w:rsid w:val="00C7347F"/>
    <w:rsid w:val="00CA40E7"/>
    <w:rsid w:val="00CC081D"/>
    <w:rsid w:val="00CE3B4A"/>
    <w:rsid w:val="00CF3743"/>
    <w:rsid w:val="00D272F2"/>
    <w:rsid w:val="00D3096F"/>
    <w:rsid w:val="00D33453"/>
    <w:rsid w:val="00D3358D"/>
    <w:rsid w:val="00D94559"/>
    <w:rsid w:val="00DE1FE4"/>
    <w:rsid w:val="00DF693E"/>
    <w:rsid w:val="00E218B8"/>
    <w:rsid w:val="00E634C7"/>
    <w:rsid w:val="00E63B8B"/>
    <w:rsid w:val="00E73EE9"/>
    <w:rsid w:val="00E84A99"/>
    <w:rsid w:val="00E95F97"/>
    <w:rsid w:val="00EA250F"/>
    <w:rsid w:val="00EE2946"/>
    <w:rsid w:val="00EE591C"/>
    <w:rsid w:val="00EF21BB"/>
    <w:rsid w:val="00F03A0B"/>
    <w:rsid w:val="00F3530A"/>
    <w:rsid w:val="00F4014D"/>
    <w:rsid w:val="00F40F10"/>
    <w:rsid w:val="00FD45A9"/>
    <w:rsid w:val="00FE1FDE"/>
    <w:rsid w:val="224337F7"/>
    <w:rsid w:val="2EF1BB2C"/>
    <w:rsid w:val="4AD962CA"/>
    <w:rsid w:val="56C7B252"/>
    <w:rsid w:val="59352DE8"/>
    <w:rsid w:val="619C06C1"/>
    <w:rsid w:val="6764926F"/>
    <w:rsid w:val="6EAFB2EC"/>
    <w:rsid w:val="7063634D"/>
    <w:rsid w:val="72B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AAF9"/>
  <w15:chartTrackingRefBased/>
  <w15:docId w15:val="{1C0F784C-4EE0-4612-8D26-5974B205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3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3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3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3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3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3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3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3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3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3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3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34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34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34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34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34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34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3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3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3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34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34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34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3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34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3428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06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063C7F"/>
    <w:rPr>
      <w:b/>
      <w:bCs/>
    </w:rPr>
  </w:style>
  <w:style w:type="character" w:styleId="Betoning">
    <w:name w:val="Emphasis"/>
    <w:basedOn w:val="Standardstycketeckensnitt"/>
    <w:uiPriority w:val="20"/>
    <w:qFormat/>
    <w:rsid w:val="00063C7F"/>
    <w:rPr>
      <w:i/>
      <w:iCs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E591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astro.barnlakarforeningen.se/vardprogram-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nlakarforeningen.s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astro.barnlakarforeningen.s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astro.barnlakarforeningen.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0bd82-eedf-4ba2-852b-e10f09a93084" xsi:nil="true"/>
    <lcf76f155ced4ddcb4097134ff3c332f xmlns="b72daf60-03ad-4404-b29c-7a0fb91466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922AD285C904DAD131B96A60FDD1B" ma:contentTypeVersion="14" ma:contentTypeDescription="Skapa ett nytt dokument." ma:contentTypeScope="" ma:versionID="a73878ad3867d3e9ad1050ce2761791d">
  <xsd:schema xmlns:xsd="http://www.w3.org/2001/XMLSchema" xmlns:xs="http://www.w3.org/2001/XMLSchema" xmlns:p="http://schemas.microsoft.com/office/2006/metadata/properties" xmlns:ns2="b72daf60-03ad-4404-b29c-7a0fb914664e" xmlns:ns3="28d0bd82-eedf-4ba2-852b-e10f09a93084" targetNamespace="http://schemas.microsoft.com/office/2006/metadata/properties" ma:root="true" ma:fieldsID="12911ca4b5b4c8b34af177c24fbad053" ns2:_="" ns3:_="">
    <xsd:import namespace="b72daf60-03ad-4404-b29c-7a0fb914664e"/>
    <xsd:import namespace="28d0bd82-eedf-4ba2-852b-e10f09a93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af60-03ad-4404-b29c-7a0fb914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0bd82-eedf-4ba2-852b-e10f09a93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c1b65a-06b0-4816-9c8f-7f548c446933}" ma:internalName="TaxCatchAll" ma:showField="CatchAllData" ma:web="28d0bd82-eedf-4ba2-852b-e10f09a93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D3706-1601-4F7E-8BE4-75F91593E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07222-7FF4-4EA0-A9F8-BABCBD39D462}">
  <ds:schemaRefs>
    <ds:schemaRef ds:uri="http://schemas.microsoft.com/office/2006/metadata/properties"/>
    <ds:schemaRef ds:uri="http://schemas.microsoft.com/office/infopath/2007/PartnerControls"/>
    <ds:schemaRef ds:uri="28d0bd82-eedf-4ba2-852b-e10f09a93084"/>
    <ds:schemaRef ds:uri="b72daf60-03ad-4404-b29c-7a0fb914664e"/>
  </ds:schemaRefs>
</ds:datastoreItem>
</file>

<file path=customXml/itemProps3.xml><?xml version="1.0" encoding="utf-8"?>
<ds:datastoreItem xmlns:ds="http://schemas.openxmlformats.org/officeDocument/2006/customXml" ds:itemID="{F0022533-EE6F-4B8E-96CD-9E74D097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af60-03ad-4404-b29c-7a0fb914664e"/>
    <ds:schemaRef ds:uri="28d0bd82-eedf-4ba2-852b-e10f09a93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Bäckström</dc:creator>
  <cp:keywords/>
  <dc:description/>
  <cp:lastModifiedBy>Staffan Berglund</cp:lastModifiedBy>
  <cp:revision>72</cp:revision>
  <dcterms:created xsi:type="dcterms:W3CDTF">2026-03-19T15:53:00Z</dcterms:created>
  <dcterms:modified xsi:type="dcterms:W3CDTF">2026-04-20T18:19:00Z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0x0101001F0922AD285C904DAD131B96A60FDD1B</vt:lpwstr>
  </property>
  <property fmtid="{D5CDD505-2E9C-101B-9397-08002B2CF9AE}" pid="3" name="MediaServiceImageTags">
    <vt:lpwstr/>
  </property>
</Properties>
</file>